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1FDD7" w14:textId="77777777" w:rsidR="00EF2980" w:rsidRPr="00EF2980" w:rsidRDefault="00EF2980" w:rsidP="00EF2980">
      <w:pPr>
        <w:jc w:val="center"/>
        <w:rPr>
          <w:rFonts w:ascii="Arial" w:hAnsi="Arial" w:cs="Arial"/>
          <w:b/>
          <w:bCs/>
        </w:rPr>
      </w:pPr>
      <w:r w:rsidRPr="00EF2980">
        <w:rPr>
          <w:rFonts w:ascii="Arial" w:hAnsi="Arial" w:cs="Arial"/>
          <w:b/>
          <w:bCs/>
        </w:rPr>
        <w:t>DESTACA ANA PATY PERALTA CUMPLIMIENTO DE MARA LEZAMA CON NUEVOS DOMOS ESCOLARES EN CANCÚN</w:t>
      </w:r>
    </w:p>
    <w:p w14:paraId="62F3ED02" w14:textId="77777777" w:rsidR="00EF2980" w:rsidRPr="00EF2980" w:rsidRDefault="00EF2980" w:rsidP="00EF2980">
      <w:pPr>
        <w:jc w:val="both"/>
        <w:rPr>
          <w:rFonts w:ascii="Arial" w:hAnsi="Arial" w:cs="Arial"/>
        </w:rPr>
      </w:pPr>
      <w:r w:rsidRPr="00EF2980">
        <w:rPr>
          <w:rFonts w:ascii="Arial" w:hAnsi="Arial" w:cs="Arial"/>
        </w:rPr>
        <w:t xml:space="preserve"> </w:t>
      </w:r>
    </w:p>
    <w:p w14:paraId="42D83FA4" w14:textId="00FE547F" w:rsidR="00EF2980" w:rsidRPr="00EF2980" w:rsidRDefault="00EF2980" w:rsidP="00EF2980">
      <w:pPr>
        <w:pStyle w:val="Prrafodelista"/>
        <w:numPr>
          <w:ilvl w:val="0"/>
          <w:numId w:val="37"/>
        </w:numPr>
        <w:jc w:val="both"/>
        <w:rPr>
          <w:rFonts w:ascii="Arial" w:hAnsi="Arial" w:cs="Arial"/>
        </w:rPr>
      </w:pPr>
      <w:r w:rsidRPr="00EF2980">
        <w:rPr>
          <w:rFonts w:ascii="Arial" w:hAnsi="Arial" w:cs="Arial"/>
        </w:rPr>
        <w:t>En la inauguración del domo del Colegio de Bachilleres Plantel Cancún Cuatro</w:t>
      </w:r>
    </w:p>
    <w:p w14:paraId="7D0E4F37" w14:textId="77777777" w:rsidR="00EF2980" w:rsidRPr="00EF2980" w:rsidRDefault="00EF2980" w:rsidP="00EF2980">
      <w:pPr>
        <w:jc w:val="both"/>
        <w:rPr>
          <w:rFonts w:ascii="Arial" w:hAnsi="Arial" w:cs="Arial"/>
        </w:rPr>
      </w:pPr>
    </w:p>
    <w:p w14:paraId="2901EC9D" w14:textId="77777777" w:rsidR="00EF2980" w:rsidRPr="00EF2980" w:rsidRDefault="00EF2980" w:rsidP="00EF2980">
      <w:pPr>
        <w:jc w:val="both"/>
        <w:rPr>
          <w:rFonts w:ascii="Arial" w:hAnsi="Arial" w:cs="Arial"/>
        </w:rPr>
      </w:pPr>
      <w:r w:rsidRPr="00EF2980">
        <w:rPr>
          <w:rFonts w:ascii="Arial" w:hAnsi="Arial" w:cs="Arial"/>
          <w:b/>
          <w:bCs/>
        </w:rPr>
        <w:t>Cancún, Q. R., a 23 de febrero de 2026.-</w:t>
      </w:r>
      <w:r w:rsidRPr="00EF2980">
        <w:rPr>
          <w:rFonts w:ascii="Arial" w:hAnsi="Arial" w:cs="Arial"/>
        </w:rPr>
        <w:t xml:space="preserve"> La </w:t>
      </w:r>
      <w:proofErr w:type="gramStart"/>
      <w:r w:rsidRPr="00EF2980">
        <w:rPr>
          <w:rFonts w:ascii="Arial" w:hAnsi="Arial" w:cs="Arial"/>
        </w:rPr>
        <w:t>Presidenta</w:t>
      </w:r>
      <w:proofErr w:type="gramEnd"/>
      <w:r w:rsidRPr="00EF2980">
        <w:rPr>
          <w:rFonts w:ascii="Arial" w:hAnsi="Arial" w:cs="Arial"/>
        </w:rPr>
        <w:t xml:space="preserve"> Municipal, Ana Paty Peralta, presenció la inauguración del domo del Colegio de Bachilleres Plantel Cancún Cuatro, encabezada por la gobernadora Mara Lezama, lo que destacó que refleja su compromiso por invertir en la educación y un mejor futuro para las nuevas generaciones. </w:t>
      </w:r>
    </w:p>
    <w:p w14:paraId="49DF11C9" w14:textId="77777777" w:rsidR="00EF2980" w:rsidRPr="00EF2980" w:rsidRDefault="00EF2980" w:rsidP="00EF2980">
      <w:pPr>
        <w:jc w:val="both"/>
        <w:rPr>
          <w:rFonts w:ascii="Arial" w:hAnsi="Arial" w:cs="Arial"/>
        </w:rPr>
      </w:pPr>
    </w:p>
    <w:p w14:paraId="0DBA2231" w14:textId="77777777" w:rsidR="00EF2980" w:rsidRPr="00EF2980" w:rsidRDefault="00EF2980" w:rsidP="00EF2980">
      <w:pPr>
        <w:jc w:val="both"/>
        <w:rPr>
          <w:rFonts w:ascii="Arial" w:hAnsi="Arial" w:cs="Arial"/>
        </w:rPr>
      </w:pPr>
      <w:r w:rsidRPr="00EF2980">
        <w:rPr>
          <w:rFonts w:ascii="Arial" w:hAnsi="Arial" w:cs="Arial"/>
        </w:rPr>
        <w:t xml:space="preserve">“Gracias por cumplirle una vez más a las y los jóvenes cancunenses. Los gobiernos de la Cuarta Transformación y sobre todo el de nuestra Gobernadora, está haciendo un gran esfuerzo en hacer domos en todas las escuelas de nuestro estado y es un mensaje claro para nuestras juventudes: la educación y el bienestar, son prioridad”, afirmó. </w:t>
      </w:r>
    </w:p>
    <w:p w14:paraId="38BE60EE" w14:textId="77777777" w:rsidR="00EF2980" w:rsidRPr="00EF2980" w:rsidRDefault="00EF2980" w:rsidP="00EF2980">
      <w:pPr>
        <w:jc w:val="both"/>
        <w:rPr>
          <w:rFonts w:ascii="Arial" w:hAnsi="Arial" w:cs="Arial"/>
        </w:rPr>
      </w:pPr>
    </w:p>
    <w:p w14:paraId="7A996DF6" w14:textId="77777777" w:rsidR="00EF2980" w:rsidRPr="00EF2980" w:rsidRDefault="00EF2980" w:rsidP="00EF2980">
      <w:pPr>
        <w:jc w:val="both"/>
        <w:rPr>
          <w:rFonts w:ascii="Arial" w:hAnsi="Arial" w:cs="Arial"/>
        </w:rPr>
      </w:pPr>
      <w:r w:rsidRPr="00EF2980">
        <w:rPr>
          <w:rFonts w:ascii="Arial" w:hAnsi="Arial" w:cs="Arial"/>
        </w:rPr>
        <w:t xml:space="preserve">En el evento realizado en dicha institución ubicada en la Supermanzana 260, la Primera Autoridad Municipal aseguró que desde el Ayuntamiento de Benito Juárez se seguirán sumando esfuerzos con el Gobierno del Estado porque cuando se trabaja en equipo, los resultados son duraderos y llegan a quienes más lo necesitan. </w:t>
      </w:r>
    </w:p>
    <w:p w14:paraId="6B1C7EF6" w14:textId="77777777" w:rsidR="00EF2980" w:rsidRPr="00EF2980" w:rsidRDefault="00EF2980" w:rsidP="00EF2980">
      <w:pPr>
        <w:jc w:val="both"/>
        <w:rPr>
          <w:rFonts w:ascii="Arial" w:hAnsi="Arial" w:cs="Arial"/>
        </w:rPr>
      </w:pPr>
    </w:p>
    <w:p w14:paraId="3F3F824D" w14:textId="77777777" w:rsidR="00EF2980" w:rsidRPr="00EF2980" w:rsidRDefault="00EF2980" w:rsidP="00EF2980">
      <w:pPr>
        <w:jc w:val="both"/>
        <w:rPr>
          <w:rFonts w:ascii="Arial" w:hAnsi="Arial" w:cs="Arial"/>
        </w:rPr>
      </w:pPr>
      <w:r w:rsidRPr="00EF2980">
        <w:rPr>
          <w:rFonts w:ascii="Arial" w:hAnsi="Arial" w:cs="Arial"/>
        </w:rPr>
        <w:t xml:space="preserve">“Que este espacio sea para que puedan seguir disfrutándolo y seguir tomando las oportunidades en ésta que es de las mejores etapas de su vida”, dijo. </w:t>
      </w:r>
    </w:p>
    <w:p w14:paraId="0276A336" w14:textId="77777777" w:rsidR="00EF2980" w:rsidRPr="00EF2980" w:rsidRDefault="00EF2980" w:rsidP="00EF2980">
      <w:pPr>
        <w:jc w:val="both"/>
        <w:rPr>
          <w:rFonts w:ascii="Arial" w:hAnsi="Arial" w:cs="Arial"/>
        </w:rPr>
      </w:pPr>
    </w:p>
    <w:p w14:paraId="1C5FFCED" w14:textId="77777777" w:rsidR="00EF2980" w:rsidRPr="00EF2980" w:rsidRDefault="00EF2980" w:rsidP="00EF2980">
      <w:pPr>
        <w:jc w:val="both"/>
        <w:rPr>
          <w:rFonts w:ascii="Arial" w:hAnsi="Arial" w:cs="Arial"/>
        </w:rPr>
      </w:pPr>
      <w:r w:rsidRPr="00EF2980">
        <w:rPr>
          <w:rFonts w:ascii="Arial" w:hAnsi="Arial" w:cs="Arial"/>
        </w:rPr>
        <w:t xml:space="preserve">A su vez, la Gobernadora comentó que casi a 16 años de su apertura, el plantel no contaba con esa infraestructura, por lo que ahora será de uso común para el alumnado y el personal docente, gracias a una aplicación transparente de la inversión en la obra pública, recursos que no le pertenece al gobierno sino al pueblo. </w:t>
      </w:r>
    </w:p>
    <w:p w14:paraId="2976CD51" w14:textId="77777777" w:rsidR="00EF2980" w:rsidRPr="00EF2980" w:rsidRDefault="00EF2980" w:rsidP="00EF2980">
      <w:pPr>
        <w:jc w:val="both"/>
        <w:rPr>
          <w:rFonts w:ascii="Arial" w:hAnsi="Arial" w:cs="Arial"/>
        </w:rPr>
      </w:pPr>
    </w:p>
    <w:p w14:paraId="4DAF7644" w14:textId="77777777" w:rsidR="00EF2980" w:rsidRPr="00EF2980" w:rsidRDefault="00EF2980" w:rsidP="00EF2980">
      <w:pPr>
        <w:jc w:val="both"/>
        <w:rPr>
          <w:rFonts w:ascii="Arial" w:hAnsi="Arial" w:cs="Arial"/>
        </w:rPr>
      </w:pPr>
      <w:r w:rsidRPr="00EF2980">
        <w:rPr>
          <w:rFonts w:ascii="Arial" w:hAnsi="Arial" w:cs="Arial"/>
        </w:rPr>
        <w:t xml:space="preserve">El secretario de Obras Públicas en la entidad, José Rafael Lara Díaz, detalló que se construyeron 510 metros cuadrados de techo con una inversión de 3.3 millones de pesos, el cual fue minuciosamente supervisado y cuidado desde la cimentación profunda con sus columnas de concreto y la estructura de acero soldada, para que los más de mil 200 alumnos puedan hacer sus actividades físicas, recreativas y culturales.  </w:t>
      </w:r>
    </w:p>
    <w:p w14:paraId="5F58E060" w14:textId="77777777" w:rsidR="00EF2980" w:rsidRPr="00EF2980" w:rsidRDefault="00EF2980" w:rsidP="00EF2980">
      <w:pPr>
        <w:jc w:val="both"/>
        <w:rPr>
          <w:rFonts w:ascii="Arial" w:hAnsi="Arial" w:cs="Arial"/>
        </w:rPr>
      </w:pPr>
    </w:p>
    <w:p w14:paraId="6FA49C43" w14:textId="77777777" w:rsidR="00EF2980" w:rsidRPr="00EF2980" w:rsidRDefault="00EF2980" w:rsidP="00EF2980">
      <w:pPr>
        <w:jc w:val="both"/>
        <w:rPr>
          <w:rFonts w:ascii="Arial" w:hAnsi="Arial" w:cs="Arial"/>
        </w:rPr>
      </w:pPr>
      <w:r w:rsidRPr="00EF2980">
        <w:rPr>
          <w:rFonts w:ascii="Arial" w:hAnsi="Arial" w:cs="Arial"/>
        </w:rPr>
        <w:t xml:space="preserve">Posteriormente, Ana Paty Peralta participó en el corte de listón del domo y convivió con estudiantes de todos los semestres, con quienes se tomó fotografías y platicó sobre sus experiencias en la escuela y sus entornos. </w:t>
      </w:r>
    </w:p>
    <w:p w14:paraId="190BAAEE" w14:textId="77777777" w:rsidR="00EF2980" w:rsidRPr="00EF2980" w:rsidRDefault="00EF2980" w:rsidP="00EF2980">
      <w:pPr>
        <w:jc w:val="both"/>
        <w:rPr>
          <w:rFonts w:ascii="Arial" w:hAnsi="Arial" w:cs="Arial"/>
        </w:rPr>
      </w:pPr>
    </w:p>
    <w:p w14:paraId="6FA93836" w14:textId="76D59355" w:rsidR="00EF2980" w:rsidRPr="00EF2980" w:rsidRDefault="00EF2980" w:rsidP="00EF2980">
      <w:pPr>
        <w:jc w:val="center"/>
        <w:rPr>
          <w:rFonts w:ascii="Arial" w:hAnsi="Arial" w:cs="Arial"/>
        </w:rPr>
      </w:pPr>
      <w:r w:rsidRPr="00EF2980">
        <w:rPr>
          <w:rFonts w:ascii="Arial" w:hAnsi="Arial" w:cs="Arial"/>
        </w:rPr>
        <w:lastRenderedPageBreak/>
        <w:t>*****</w:t>
      </w:r>
      <w:r>
        <w:rPr>
          <w:rFonts w:ascii="Arial" w:hAnsi="Arial" w:cs="Arial"/>
        </w:rPr>
        <w:t>*******</w:t>
      </w:r>
    </w:p>
    <w:p w14:paraId="49DE61F5" w14:textId="77777777" w:rsidR="00EF2980" w:rsidRPr="00EF2980" w:rsidRDefault="00EF2980" w:rsidP="00EF2980">
      <w:pPr>
        <w:jc w:val="both"/>
        <w:rPr>
          <w:rFonts w:ascii="Arial" w:hAnsi="Arial" w:cs="Arial"/>
        </w:rPr>
      </w:pPr>
    </w:p>
    <w:p w14:paraId="7360D509" w14:textId="77777777" w:rsidR="00EF2980" w:rsidRPr="00EF2980" w:rsidRDefault="00EF2980" w:rsidP="00EF2980">
      <w:pPr>
        <w:jc w:val="center"/>
        <w:rPr>
          <w:rFonts w:ascii="Arial" w:hAnsi="Arial" w:cs="Arial"/>
          <w:b/>
          <w:bCs/>
        </w:rPr>
      </w:pPr>
      <w:r w:rsidRPr="00EF2980">
        <w:rPr>
          <w:rFonts w:ascii="Arial" w:hAnsi="Arial" w:cs="Arial"/>
          <w:b/>
          <w:bCs/>
        </w:rPr>
        <w:t>COMPLEMENTO INFORMATIVO</w:t>
      </w:r>
    </w:p>
    <w:p w14:paraId="64D99CB9" w14:textId="77777777" w:rsidR="00EF2980" w:rsidRPr="00EF2980" w:rsidRDefault="00EF2980" w:rsidP="00EF2980">
      <w:pPr>
        <w:jc w:val="both"/>
        <w:rPr>
          <w:rFonts w:ascii="Arial" w:hAnsi="Arial" w:cs="Arial"/>
          <w:b/>
          <w:bCs/>
        </w:rPr>
      </w:pPr>
    </w:p>
    <w:p w14:paraId="0B5E5920" w14:textId="77777777" w:rsidR="00EF2980" w:rsidRPr="00EF2980" w:rsidRDefault="00EF2980" w:rsidP="00EF2980">
      <w:pPr>
        <w:jc w:val="both"/>
        <w:rPr>
          <w:rFonts w:ascii="Arial" w:hAnsi="Arial" w:cs="Arial"/>
          <w:b/>
          <w:bCs/>
        </w:rPr>
      </w:pPr>
      <w:r w:rsidRPr="00EF2980">
        <w:rPr>
          <w:rFonts w:ascii="Arial" w:hAnsi="Arial" w:cs="Arial"/>
          <w:b/>
          <w:bCs/>
        </w:rPr>
        <w:t xml:space="preserve">NUMERALIA: </w:t>
      </w:r>
    </w:p>
    <w:p w14:paraId="3D8DD407" w14:textId="77777777" w:rsidR="00EF2980" w:rsidRPr="00EF2980" w:rsidRDefault="00EF2980" w:rsidP="00EF2980">
      <w:pPr>
        <w:jc w:val="both"/>
        <w:rPr>
          <w:rFonts w:ascii="Arial" w:hAnsi="Arial" w:cs="Arial"/>
        </w:rPr>
      </w:pPr>
    </w:p>
    <w:p w14:paraId="30756839" w14:textId="050BDB40" w:rsidR="005B203A" w:rsidRPr="00EF2980" w:rsidRDefault="00EF2980" w:rsidP="00EF2980">
      <w:pPr>
        <w:jc w:val="both"/>
        <w:rPr>
          <w:rFonts w:ascii="Arial" w:hAnsi="Arial" w:cs="Arial"/>
        </w:rPr>
      </w:pPr>
      <w:r w:rsidRPr="00EF2980">
        <w:rPr>
          <w:rFonts w:ascii="Arial" w:hAnsi="Arial" w:cs="Arial"/>
        </w:rPr>
        <w:t>3´317,088.23 pesos de inversión</w:t>
      </w:r>
    </w:p>
    <w:sectPr w:rsidR="005B203A" w:rsidRPr="00EF298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665DB" w14:textId="77777777" w:rsidR="00560B2B" w:rsidRDefault="00560B2B" w:rsidP="0092028B">
      <w:r>
        <w:separator/>
      </w:r>
    </w:p>
  </w:endnote>
  <w:endnote w:type="continuationSeparator" w:id="0">
    <w:p w14:paraId="108AEB25" w14:textId="77777777" w:rsidR="00560B2B" w:rsidRDefault="00560B2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3DC1B" w14:textId="77777777" w:rsidR="00560B2B" w:rsidRDefault="00560B2B" w:rsidP="0092028B">
      <w:r>
        <w:separator/>
      </w:r>
    </w:p>
  </w:footnote>
  <w:footnote w:type="continuationSeparator" w:id="0">
    <w:p w14:paraId="2D7447E7" w14:textId="77777777" w:rsidR="00560B2B" w:rsidRDefault="00560B2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1E6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200</w:t>
                          </w:r>
                          <w:r w:rsidR="00EF2980">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1E6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200</w:t>
                    </w:r>
                    <w:r w:rsidR="00EF2980">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75998"/>
    <w:multiLevelType w:val="hybridMultilevel"/>
    <w:tmpl w:val="B9021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4"/>
  </w:num>
  <w:num w:numId="2" w16cid:durableId="540484181">
    <w:abstractNumId w:val="33"/>
  </w:num>
  <w:num w:numId="3" w16cid:durableId="1253398589">
    <w:abstractNumId w:val="18"/>
  </w:num>
  <w:num w:numId="4" w16cid:durableId="295841197">
    <w:abstractNumId w:val="30"/>
  </w:num>
  <w:num w:numId="5" w16cid:durableId="896864147">
    <w:abstractNumId w:val="7"/>
  </w:num>
  <w:num w:numId="6" w16cid:durableId="1665544807">
    <w:abstractNumId w:val="22"/>
  </w:num>
  <w:num w:numId="7" w16cid:durableId="1480226433">
    <w:abstractNumId w:val="31"/>
  </w:num>
  <w:num w:numId="8" w16cid:durableId="1134062771">
    <w:abstractNumId w:val="26"/>
  </w:num>
  <w:num w:numId="9" w16cid:durableId="1946230610">
    <w:abstractNumId w:val="17"/>
  </w:num>
  <w:num w:numId="10" w16cid:durableId="687826759">
    <w:abstractNumId w:val="19"/>
  </w:num>
  <w:num w:numId="11" w16cid:durableId="771823110">
    <w:abstractNumId w:val="5"/>
  </w:num>
  <w:num w:numId="12" w16cid:durableId="535508437">
    <w:abstractNumId w:val="27"/>
  </w:num>
  <w:num w:numId="13" w16cid:durableId="464087016">
    <w:abstractNumId w:val="36"/>
  </w:num>
  <w:num w:numId="14" w16cid:durableId="110708139">
    <w:abstractNumId w:val="34"/>
  </w:num>
  <w:num w:numId="15" w16cid:durableId="835456965">
    <w:abstractNumId w:val="11"/>
  </w:num>
  <w:num w:numId="16" w16cid:durableId="1765689206">
    <w:abstractNumId w:val="12"/>
  </w:num>
  <w:num w:numId="17" w16cid:durableId="431324056">
    <w:abstractNumId w:val="24"/>
  </w:num>
  <w:num w:numId="18" w16cid:durableId="1994411921">
    <w:abstractNumId w:val="10"/>
  </w:num>
  <w:num w:numId="19" w16cid:durableId="1526676991">
    <w:abstractNumId w:val="1"/>
  </w:num>
  <w:num w:numId="20" w16cid:durableId="1827891758">
    <w:abstractNumId w:val="9"/>
  </w:num>
  <w:num w:numId="21" w16cid:durableId="1789398583">
    <w:abstractNumId w:val="32"/>
  </w:num>
  <w:num w:numId="22" w16cid:durableId="1828090080">
    <w:abstractNumId w:val="8"/>
  </w:num>
  <w:num w:numId="23" w16cid:durableId="1143616905">
    <w:abstractNumId w:val="0"/>
  </w:num>
  <w:num w:numId="24" w16cid:durableId="2097508364">
    <w:abstractNumId w:val="16"/>
  </w:num>
  <w:num w:numId="25" w16cid:durableId="1909537714">
    <w:abstractNumId w:val="21"/>
  </w:num>
  <w:num w:numId="26" w16cid:durableId="421680847">
    <w:abstractNumId w:val="2"/>
  </w:num>
  <w:num w:numId="27" w16cid:durableId="44179894">
    <w:abstractNumId w:val="35"/>
  </w:num>
  <w:num w:numId="28" w16cid:durableId="1794012976">
    <w:abstractNumId w:val="15"/>
  </w:num>
  <w:num w:numId="29" w16cid:durableId="654576084">
    <w:abstractNumId w:val="13"/>
  </w:num>
  <w:num w:numId="30" w16cid:durableId="1545754774">
    <w:abstractNumId w:val="20"/>
  </w:num>
  <w:num w:numId="31" w16cid:durableId="1725835415">
    <w:abstractNumId w:val="28"/>
  </w:num>
  <w:num w:numId="32" w16cid:durableId="2019116909">
    <w:abstractNumId w:val="29"/>
  </w:num>
  <w:num w:numId="33" w16cid:durableId="1134445003">
    <w:abstractNumId w:val="23"/>
  </w:num>
  <w:num w:numId="34" w16cid:durableId="726152952">
    <w:abstractNumId w:val="3"/>
  </w:num>
  <w:num w:numId="35" w16cid:durableId="1563371474">
    <w:abstractNumId w:val="25"/>
  </w:num>
  <w:num w:numId="36" w16cid:durableId="1868835026">
    <w:abstractNumId w:val="14"/>
  </w:num>
  <w:num w:numId="37" w16cid:durableId="136232095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2026-02-23T23:52:00Z</dcterms:created>
  <dcterms:modified xsi:type="dcterms:W3CDTF">2026-02-23T23:52:00Z</dcterms:modified>
</cp:coreProperties>
</file>